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53CC" w:rsidRDefault="000D53CC" w:rsidP="000D53CC">
      <w:pPr>
        <w:spacing w:after="0" w:line="480" w:lineRule="auto"/>
        <w:jc w:val="center"/>
      </w:pPr>
    </w:p>
    <w:p w:rsidR="000D53CC" w:rsidRDefault="000D53CC" w:rsidP="000D53CC">
      <w:pPr>
        <w:spacing w:after="0" w:line="480" w:lineRule="auto"/>
        <w:jc w:val="center"/>
      </w:pPr>
    </w:p>
    <w:p w:rsidR="000D53CC" w:rsidRDefault="000D53CC" w:rsidP="000D53CC">
      <w:pPr>
        <w:spacing w:after="0" w:line="480" w:lineRule="auto"/>
        <w:jc w:val="center"/>
      </w:pPr>
    </w:p>
    <w:p w:rsidR="000D53CC" w:rsidRDefault="000D53CC" w:rsidP="000D53CC">
      <w:pPr>
        <w:spacing w:after="0" w:line="480" w:lineRule="auto"/>
        <w:jc w:val="center"/>
      </w:pPr>
    </w:p>
    <w:p w:rsidR="000D53CC" w:rsidRDefault="000D53CC" w:rsidP="000D53CC">
      <w:pPr>
        <w:spacing w:after="0" w:line="480" w:lineRule="auto"/>
        <w:jc w:val="center"/>
      </w:pPr>
    </w:p>
    <w:p w:rsidR="000D53CC" w:rsidRDefault="000D53CC" w:rsidP="000D53CC">
      <w:pPr>
        <w:spacing w:after="0" w:line="480" w:lineRule="auto"/>
        <w:jc w:val="center"/>
      </w:pPr>
    </w:p>
    <w:p w:rsidR="000D53CC" w:rsidRDefault="000D53CC" w:rsidP="000D53CC">
      <w:pPr>
        <w:spacing w:after="0" w:line="480" w:lineRule="auto"/>
        <w:jc w:val="center"/>
      </w:pPr>
    </w:p>
    <w:p w:rsidR="000D53CC" w:rsidRDefault="000D53CC" w:rsidP="000D53CC">
      <w:pPr>
        <w:spacing w:after="0" w:line="480" w:lineRule="auto"/>
        <w:jc w:val="center"/>
      </w:pPr>
      <w:r>
        <w:t>Blue Ocean Strategy Book Report</w:t>
      </w:r>
    </w:p>
    <w:p w:rsidR="000D53CC" w:rsidRPr="00986202" w:rsidRDefault="000D53CC" w:rsidP="000D53CC">
      <w:pPr>
        <w:spacing w:after="0" w:line="480" w:lineRule="auto"/>
        <w:jc w:val="center"/>
        <w:rPr>
          <w:color w:val="000000" w:themeColor="text1"/>
          <w:shd w:val="clear" w:color="auto" w:fill="FFFFFF"/>
        </w:rPr>
      </w:pPr>
      <w:r w:rsidRPr="00986202">
        <w:rPr>
          <w:color w:val="000000" w:themeColor="text1"/>
          <w:shd w:val="clear" w:color="auto" w:fill="FFFFFF"/>
        </w:rPr>
        <w:t xml:space="preserve">Name: </w:t>
      </w:r>
    </w:p>
    <w:p w:rsidR="000D53CC" w:rsidRPr="00986202" w:rsidRDefault="000D53CC" w:rsidP="000D53CC">
      <w:pPr>
        <w:spacing w:after="0" w:line="480" w:lineRule="auto"/>
        <w:jc w:val="center"/>
        <w:rPr>
          <w:color w:val="000000" w:themeColor="text1"/>
          <w:shd w:val="clear" w:color="auto" w:fill="FFFFFF"/>
        </w:rPr>
      </w:pPr>
      <w:r w:rsidRPr="00986202">
        <w:rPr>
          <w:color w:val="000000" w:themeColor="text1"/>
          <w:shd w:val="clear" w:color="auto" w:fill="FFFFFF"/>
        </w:rPr>
        <w:t>Course:</w:t>
      </w:r>
    </w:p>
    <w:p w:rsidR="000D53CC" w:rsidRPr="00986202" w:rsidRDefault="000D53CC" w:rsidP="000D53CC">
      <w:pPr>
        <w:spacing w:after="0" w:line="480" w:lineRule="auto"/>
        <w:jc w:val="center"/>
        <w:rPr>
          <w:color w:val="000000" w:themeColor="text1"/>
          <w:shd w:val="clear" w:color="auto" w:fill="FFFFFF"/>
        </w:rPr>
      </w:pPr>
      <w:r w:rsidRPr="00986202">
        <w:rPr>
          <w:color w:val="000000" w:themeColor="text1"/>
          <w:shd w:val="clear" w:color="auto" w:fill="FFFFFF"/>
        </w:rPr>
        <w:t xml:space="preserve">School affiliation: </w:t>
      </w:r>
    </w:p>
    <w:p w:rsidR="000D53CC" w:rsidRPr="00986202" w:rsidRDefault="000D53CC" w:rsidP="000D53CC">
      <w:pPr>
        <w:spacing w:after="0" w:line="480" w:lineRule="auto"/>
        <w:jc w:val="center"/>
        <w:rPr>
          <w:color w:val="000000" w:themeColor="text1"/>
          <w:shd w:val="clear" w:color="auto" w:fill="FFFFFF"/>
        </w:rPr>
      </w:pPr>
      <w:r w:rsidRPr="00986202">
        <w:rPr>
          <w:color w:val="000000" w:themeColor="text1"/>
          <w:shd w:val="clear" w:color="auto" w:fill="FFFFFF"/>
        </w:rPr>
        <w:t>Tutor:</w:t>
      </w:r>
    </w:p>
    <w:p w:rsidR="000D53CC" w:rsidRDefault="000D53CC" w:rsidP="000D53CC">
      <w:pPr>
        <w:spacing w:line="480" w:lineRule="auto"/>
        <w:jc w:val="center"/>
      </w:pPr>
      <w:r w:rsidRPr="00986202">
        <w:t>Date</w:t>
      </w:r>
      <w:r>
        <w:t>:</w:t>
      </w:r>
    </w:p>
    <w:p w:rsidR="000D53CC" w:rsidRDefault="000D53CC" w:rsidP="000D53CC">
      <w:pPr>
        <w:spacing w:line="480" w:lineRule="auto"/>
        <w:jc w:val="center"/>
      </w:pPr>
    </w:p>
    <w:p w:rsidR="000D53CC" w:rsidRDefault="000D53CC" w:rsidP="000D53CC">
      <w:pPr>
        <w:spacing w:line="480" w:lineRule="auto"/>
        <w:jc w:val="center"/>
      </w:pPr>
    </w:p>
    <w:p w:rsidR="000D53CC" w:rsidRDefault="000D53CC" w:rsidP="000D53CC">
      <w:pPr>
        <w:spacing w:line="480" w:lineRule="auto"/>
        <w:jc w:val="center"/>
      </w:pPr>
    </w:p>
    <w:p w:rsidR="000D53CC" w:rsidRDefault="000D53CC" w:rsidP="000D53CC">
      <w:pPr>
        <w:spacing w:line="480" w:lineRule="auto"/>
        <w:jc w:val="center"/>
      </w:pPr>
    </w:p>
    <w:p w:rsidR="000D53CC" w:rsidRDefault="000D53CC" w:rsidP="000D53CC">
      <w:pPr>
        <w:spacing w:line="480" w:lineRule="auto"/>
        <w:jc w:val="center"/>
      </w:pPr>
    </w:p>
    <w:p w:rsidR="000D53CC" w:rsidRDefault="000D53CC" w:rsidP="000D53CC">
      <w:pPr>
        <w:spacing w:line="480" w:lineRule="auto"/>
        <w:jc w:val="center"/>
      </w:pPr>
    </w:p>
    <w:p w:rsidR="000D53CC" w:rsidRDefault="000D53CC" w:rsidP="000D53CC">
      <w:pPr>
        <w:spacing w:line="480" w:lineRule="auto"/>
        <w:jc w:val="center"/>
      </w:pPr>
    </w:p>
    <w:p w:rsidR="000D53CC" w:rsidRDefault="000D53CC" w:rsidP="000D53CC">
      <w:pPr>
        <w:spacing w:line="480" w:lineRule="auto"/>
        <w:jc w:val="center"/>
      </w:pPr>
    </w:p>
    <w:p w:rsidR="000D53CC" w:rsidRDefault="000D53CC" w:rsidP="000D53CC">
      <w:pPr>
        <w:spacing w:line="480" w:lineRule="auto"/>
      </w:pPr>
    </w:p>
    <w:p w:rsidR="000D53CC" w:rsidRDefault="000D53CC" w:rsidP="000D53CC">
      <w:pPr>
        <w:spacing w:line="480" w:lineRule="auto"/>
      </w:pPr>
      <w:r>
        <w:lastRenderedPageBreak/>
        <w:t xml:space="preserve">Introduction </w:t>
      </w:r>
    </w:p>
    <w:p w:rsidR="000D53CC" w:rsidRDefault="00AF74F0" w:rsidP="000D53CC">
      <w:pPr>
        <w:spacing w:line="480" w:lineRule="auto"/>
      </w:pPr>
      <w:r>
        <w:tab/>
        <w:t>This is the last part of the book (</w:t>
      </w:r>
      <w:r w:rsidRPr="00396B19">
        <w:t>Blue Ocean Strategy, W. Chan Kim &amp; Renee Mauborgne, 2005</w:t>
      </w:r>
      <w:r>
        <w:t xml:space="preserve">) which involves part of the body and the conclusion. The coverage will take care of </w:t>
      </w:r>
      <w:r w:rsidR="00782FF1">
        <w:t>chapter 7-</w:t>
      </w:r>
      <w:r>
        <w:t xml:space="preserve"> </w:t>
      </w:r>
      <w:r w:rsidR="00D5712D">
        <w:t>9.</w:t>
      </w:r>
      <w:r w:rsidR="000352F0">
        <w:t xml:space="preserve"> Chapter 9 is the last chapter of the book. </w:t>
      </w:r>
    </w:p>
    <w:p w:rsidR="000D53CC" w:rsidRPr="00A12880" w:rsidRDefault="000D53CC" w:rsidP="000D53CC">
      <w:pPr>
        <w:spacing w:line="480" w:lineRule="auto"/>
        <w:rPr>
          <w:b/>
        </w:rPr>
      </w:pPr>
      <w:r w:rsidRPr="00A12880">
        <w:rPr>
          <w:b/>
        </w:rPr>
        <w:t>Part III</w:t>
      </w:r>
    </w:p>
    <w:p w:rsidR="000D53CC" w:rsidRDefault="000D53CC" w:rsidP="000D53CC">
      <w:pPr>
        <w:pStyle w:val="ListParagraph"/>
        <w:numPr>
          <w:ilvl w:val="0"/>
          <w:numId w:val="3"/>
        </w:numPr>
        <w:spacing w:line="480" w:lineRule="auto"/>
      </w:pPr>
      <w:r w:rsidRPr="00E840B1">
        <w:t xml:space="preserve">Describe what you have learnt, discovered in this part of the book. (200-400 words) </w:t>
      </w:r>
    </w:p>
    <w:p w:rsidR="000D53CC" w:rsidRDefault="00782FF1" w:rsidP="00782FF1">
      <w:pPr>
        <w:spacing w:line="480" w:lineRule="auto"/>
        <w:ind w:firstLine="360"/>
      </w:pPr>
      <w:r>
        <w:t xml:space="preserve">This part talks about the ways to overcome the key organizational hurdles. Every profitable business entity must come up with s strategy to overcome challenges both internal and external. There are a number of hurdles that affect a company such as limited resources, competition, </w:t>
      </w:r>
      <w:r w:rsidR="000352F0">
        <w:t xml:space="preserve">the </w:t>
      </w:r>
      <w:r>
        <w:t>motivation of employees, poor management, misallocation of resources and politics among key others. I have learnt that every business entity has hurdles to overcome and it is important to come up with the best ideas backed up by the employees in order to execute them</w:t>
      </w:r>
      <w:r w:rsidR="006E48D9">
        <w:t xml:space="preserve"> (</w:t>
      </w:r>
      <w:r w:rsidR="006E48D9" w:rsidRPr="00BE7077">
        <w:rPr>
          <w:rFonts w:hint="eastAsia"/>
        </w:rPr>
        <w:t>K</w:t>
      </w:r>
      <w:r w:rsidR="006E48D9">
        <w:rPr>
          <w:rFonts w:hint="eastAsia"/>
        </w:rPr>
        <w:t>im</w:t>
      </w:r>
      <w:bookmarkStart w:id="0" w:name="_GoBack"/>
      <w:bookmarkEnd w:id="0"/>
      <w:r w:rsidR="006E48D9">
        <w:rPr>
          <w:rFonts w:hint="eastAsia"/>
        </w:rPr>
        <w:t xml:space="preserve">, &amp; Mauborgne, </w:t>
      </w:r>
      <w:r w:rsidR="006E48D9">
        <w:rPr>
          <w:rFonts w:hint="eastAsia"/>
        </w:rPr>
        <w:t>20</w:t>
      </w:r>
      <w:r w:rsidR="006E48D9">
        <w:t>05</w:t>
      </w:r>
      <w:r w:rsidR="006E48D9">
        <w:t>)</w:t>
      </w:r>
      <w:r>
        <w:t>.</w:t>
      </w:r>
    </w:p>
    <w:p w:rsidR="000D53CC" w:rsidRDefault="00782FF1" w:rsidP="000D53CC">
      <w:pPr>
        <w:spacing w:line="480" w:lineRule="auto"/>
      </w:pPr>
      <w:r>
        <w:tab/>
        <w:t>The</w:t>
      </w:r>
      <w:r w:rsidR="00031705">
        <w:t xml:space="preserve"> part which attracts me</w:t>
      </w:r>
      <w:r>
        <w:t xml:space="preserve"> most </w:t>
      </w:r>
      <w:r w:rsidR="00031705">
        <w:t>is the way to</w:t>
      </w:r>
      <w:r>
        <w:t xml:space="preserve"> deal with the problem of employee motivation</w:t>
      </w:r>
      <w:r w:rsidR="00031705">
        <w:t>. F</w:t>
      </w:r>
      <w:r>
        <w:t xml:space="preserve">or example, </w:t>
      </w:r>
      <w:r w:rsidR="00031705">
        <w:t>what can be done to make employees happy e.g.</w:t>
      </w:r>
      <w:r>
        <w:t xml:space="preserve"> meet them directly and interact with them so as to get to the bottom of the problem. Auditing helps the business to realize how misallocation of funds takes place and close the loopholes to avoid further wastage of resources. Finding the gap is the key to addressing a problem. When resources are distributed equally, it can be one way of addressing transparency in the organization. Atomization has been emphasized in this part which involves </w:t>
      </w:r>
      <w:r w:rsidR="00032A8A">
        <w:t>the framing of the strategic challenge in order to effectively make the challenge attainable. In order to knock over the challenge, leaders in an organization must focus on t</w:t>
      </w:r>
      <w:r w:rsidR="006351A7">
        <w:t xml:space="preserve">he strategic execution process and challenge conventional wisdom. Building the execution into strategy is essential. </w:t>
      </w:r>
      <w:r w:rsidR="00031705">
        <w:t>My favorite quote from the book is about employee motivation which states, ‘</w:t>
      </w:r>
      <w:r w:rsidR="00031705">
        <w:t xml:space="preserve">But lacking an intellectual </w:t>
      </w:r>
      <w:r w:rsidR="00031705">
        <w:lastRenderedPageBreak/>
        <w:t>understanding of what was happening to them, some employe</w:t>
      </w:r>
      <w:r w:rsidR="00031705">
        <w:t>es began feeling sick as they co</w:t>
      </w:r>
      <w:r w:rsidR="00031705">
        <w:t>me to work</w:t>
      </w:r>
      <w:r w:rsidR="00031705">
        <w:t xml:space="preserve">.’ I am surprised how leaders in some organizations fail to realize the importance of motivation. </w:t>
      </w:r>
    </w:p>
    <w:p w:rsidR="000D53CC" w:rsidRDefault="000D53CC" w:rsidP="000D53CC">
      <w:pPr>
        <w:pStyle w:val="ListParagraph"/>
        <w:numPr>
          <w:ilvl w:val="0"/>
          <w:numId w:val="3"/>
        </w:numPr>
        <w:spacing w:line="480" w:lineRule="auto"/>
      </w:pPr>
      <w:r w:rsidRPr="00E840B1">
        <w:t>How can your answer from part 1 be related and applied to what you are doing in Ideas to Innovation and in everyday life? (200-400 words)</w:t>
      </w:r>
    </w:p>
    <w:p w:rsidR="007114BD" w:rsidRDefault="009A75A9" w:rsidP="009A75A9">
      <w:pPr>
        <w:spacing w:line="480" w:lineRule="auto"/>
        <w:ind w:firstLine="360"/>
      </w:pPr>
      <w:r>
        <w:t>I have attain</w:t>
      </w:r>
      <w:r w:rsidR="00D5712D">
        <w:t>ed</w:t>
      </w:r>
      <w:r>
        <w:t xml:space="preserve"> important knowledge from the part. The idea to run an organization successfully is to build execution and transform the same to a strategy. A company’s top management must innovate and invoke a fundamental base of action and attitude to change the culture in the organization. For example, in order to insti</w:t>
      </w:r>
      <w:r w:rsidR="000352F0">
        <w:t>l</w:t>
      </w:r>
      <w:r>
        <w:t xml:space="preserve">l the culture of commitment in the organization, leaders must innovatively engage with the employees. When met with challenges, one can always come up with a good process to build strategy execution. </w:t>
      </w:r>
    </w:p>
    <w:p w:rsidR="000B1CA7" w:rsidRDefault="00031705" w:rsidP="009A75A9">
      <w:pPr>
        <w:spacing w:line="480" w:lineRule="auto"/>
        <w:ind w:firstLine="360"/>
      </w:pPr>
      <w:r>
        <w:t>In order to create the value of</w:t>
      </w:r>
      <w:r w:rsidR="000B1CA7">
        <w:t xml:space="preserve"> innovation, </w:t>
      </w:r>
      <w:r>
        <w:t>the author suggest</w:t>
      </w:r>
      <w:r w:rsidR="000352F0">
        <w:t>s</w:t>
      </w:r>
      <w:r>
        <w:t xml:space="preserve"> that </w:t>
      </w:r>
      <w:r w:rsidR="000B1CA7">
        <w:t>it is important to eliminate the complexity and the whole process must be simplified. It should be a win-win value innovation strategic move.</w:t>
      </w:r>
      <w:r w:rsidR="00A206FB">
        <w:t xml:space="preserve"> When reinforcing innovation, engagement is key. We have to be engaged in what we do as business people, doctors, nurses, architects or whatever career we are in, we must be engaged and encourage one another to make and implement strategic decisions. </w:t>
      </w:r>
      <w:r w:rsidR="009173B1">
        <w:t xml:space="preserve">Understanding the process is important as well as </w:t>
      </w:r>
      <w:r w:rsidR="00D5712D">
        <w:t xml:space="preserve">clarity of the set objectives. In conclusion, all the barriers in innovation must be identified in the value innovation process in order to prevent conflicts when addressing them. </w:t>
      </w:r>
      <w:r>
        <w:t>However, according to Kim &amp;</w:t>
      </w:r>
      <w:r w:rsidRPr="00396B19">
        <w:t xml:space="preserve"> Mauborgne, </w:t>
      </w:r>
      <w:r>
        <w:t>(</w:t>
      </w:r>
      <w:r w:rsidRPr="00396B19">
        <w:t>2005</w:t>
      </w:r>
      <w:r>
        <w:t>)</w:t>
      </w:r>
      <w:r>
        <w:t xml:space="preserve">, there is no permanent excellence in the industry and every individual must constantly innovate in their areas of work, professions in order to remain competitive. </w:t>
      </w:r>
    </w:p>
    <w:p w:rsidR="007114BD" w:rsidRDefault="007114BD" w:rsidP="007114BD">
      <w:pPr>
        <w:spacing w:line="480" w:lineRule="auto"/>
      </w:pPr>
    </w:p>
    <w:p w:rsidR="007114BD" w:rsidRDefault="007114BD" w:rsidP="007114BD">
      <w:pPr>
        <w:spacing w:line="480" w:lineRule="auto"/>
      </w:pPr>
    </w:p>
    <w:p w:rsidR="007114BD" w:rsidRDefault="007114BD" w:rsidP="007114BD">
      <w:pPr>
        <w:spacing w:line="480" w:lineRule="auto"/>
      </w:pPr>
    </w:p>
    <w:p w:rsidR="007114BD" w:rsidRDefault="007114BD" w:rsidP="007114BD">
      <w:pPr>
        <w:spacing w:line="480" w:lineRule="auto"/>
        <w:jc w:val="center"/>
      </w:pPr>
      <w:r>
        <w:lastRenderedPageBreak/>
        <w:t>Reference</w:t>
      </w:r>
    </w:p>
    <w:p w:rsidR="007114BD" w:rsidRDefault="007114BD" w:rsidP="007114BD">
      <w:pPr>
        <w:spacing w:line="480" w:lineRule="auto"/>
        <w:ind w:left="720" w:hanging="720"/>
      </w:pPr>
      <w:r w:rsidRPr="00BE7077">
        <w:rPr>
          <w:rFonts w:hint="eastAsia"/>
        </w:rPr>
        <w:t>K</w:t>
      </w:r>
      <w:r>
        <w:rPr>
          <w:rFonts w:hint="eastAsia"/>
        </w:rPr>
        <w:t>im, W. C., &amp; Mauborgne, R. (20</w:t>
      </w:r>
      <w:r>
        <w:t>05</w:t>
      </w:r>
      <w:r w:rsidRPr="00BE7077">
        <w:rPr>
          <w:rFonts w:hint="eastAsia"/>
        </w:rPr>
        <w:t>). </w:t>
      </w:r>
      <w:r w:rsidRPr="00BE7077">
        <w:rPr>
          <w:rFonts w:hint="eastAsia"/>
          <w:i/>
          <w:iCs/>
        </w:rPr>
        <w:t>Blue ocean strategy: How to create uncontested market space and make the competition irrelevant</w:t>
      </w:r>
      <w:r w:rsidRPr="00BE7077">
        <w:rPr>
          <w:rFonts w:hint="eastAsia"/>
        </w:rPr>
        <w:t>. Massachusetts: Havard Business School Publishing Corporation.</w:t>
      </w:r>
    </w:p>
    <w:p w:rsidR="007114BD" w:rsidRDefault="007114BD" w:rsidP="007114BD">
      <w:pPr>
        <w:spacing w:line="480" w:lineRule="auto"/>
      </w:pPr>
    </w:p>
    <w:p w:rsidR="000D53CC" w:rsidRDefault="000D53CC" w:rsidP="000D53CC">
      <w:pPr>
        <w:spacing w:line="480" w:lineRule="auto"/>
      </w:pPr>
    </w:p>
    <w:p w:rsidR="00281537" w:rsidRDefault="00281537"/>
    <w:sectPr w:rsidR="00281537" w:rsidSect="00B812A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73DC" w:rsidRDefault="004673DC">
      <w:pPr>
        <w:spacing w:after="0" w:line="240" w:lineRule="auto"/>
      </w:pPr>
      <w:r>
        <w:separator/>
      </w:r>
    </w:p>
  </w:endnote>
  <w:endnote w:type="continuationSeparator" w:id="0">
    <w:p w:rsidR="004673DC" w:rsidRDefault="00467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73DC" w:rsidRDefault="004673DC">
      <w:pPr>
        <w:spacing w:after="0" w:line="240" w:lineRule="auto"/>
      </w:pPr>
      <w:r>
        <w:separator/>
      </w:r>
    </w:p>
  </w:footnote>
  <w:footnote w:type="continuationSeparator" w:id="0">
    <w:p w:rsidR="004673DC" w:rsidRDefault="004673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1285" w:rsidRPr="00EB1285" w:rsidRDefault="008706F3" w:rsidP="00EB1285">
    <w:pPr>
      <w:pStyle w:val="Header"/>
      <w:rPr>
        <w:rFonts w:ascii="Times New Roman" w:hAnsi="Times New Roman" w:cs="Times New Roman"/>
        <w:sz w:val="24"/>
        <w:szCs w:val="24"/>
      </w:rPr>
    </w:pPr>
    <w:r>
      <w:rPr>
        <w:rFonts w:ascii="Times New Roman" w:hAnsi="Times New Roman" w:cs="Times New Roman"/>
        <w:sz w:val="24"/>
        <w:szCs w:val="24"/>
      </w:rPr>
      <w:t xml:space="preserve">BOOK REPORT </w:t>
    </w:r>
    <w:r>
      <w:rPr>
        <w:rFonts w:ascii="Times New Roman" w:hAnsi="Times New Roman" w:cs="Times New Roman"/>
        <w:sz w:val="24"/>
        <w:szCs w:val="24"/>
      </w:rPr>
      <w:tab/>
    </w:r>
    <w:r>
      <w:rPr>
        <w:rFonts w:ascii="Times New Roman" w:hAnsi="Times New Roman" w:cs="Times New Roman"/>
        <w:sz w:val="24"/>
        <w:szCs w:val="24"/>
      </w:rPr>
      <w:tab/>
    </w:r>
    <w:r w:rsidRPr="00EB1285">
      <w:rPr>
        <w:rFonts w:ascii="Times New Roman" w:hAnsi="Times New Roman" w:cs="Times New Roman"/>
        <w:sz w:val="24"/>
        <w:szCs w:val="24"/>
      </w:rPr>
      <w:t xml:space="preserve"> </w:t>
    </w:r>
    <w:sdt>
      <w:sdtPr>
        <w:rPr>
          <w:rFonts w:ascii="Times New Roman" w:hAnsi="Times New Roman" w:cs="Times New Roman"/>
          <w:sz w:val="24"/>
          <w:szCs w:val="24"/>
        </w:rPr>
        <w:id w:val="-1058631965"/>
        <w:docPartObj>
          <w:docPartGallery w:val="Page Numbers (Top of Page)"/>
          <w:docPartUnique/>
        </w:docPartObj>
      </w:sdtPr>
      <w:sdtEndPr>
        <w:rPr>
          <w:noProof/>
        </w:rPr>
      </w:sdtEndPr>
      <w:sdtContent>
        <w:r w:rsidRPr="00EB1285">
          <w:rPr>
            <w:rFonts w:ascii="Times New Roman" w:hAnsi="Times New Roman" w:cs="Times New Roman"/>
            <w:sz w:val="24"/>
            <w:szCs w:val="24"/>
          </w:rPr>
          <w:fldChar w:fldCharType="begin"/>
        </w:r>
        <w:r w:rsidRPr="00EB1285">
          <w:rPr>
            <w:rFonts w:ascii="Times New Roman" w:hAnsi="Times New Roman" w:cs="Times New Roman"/>
            <w:sz w:val="24"/>
            <w:szCs w:val="24"/>
          </w:rPr>
          <w:instrText xml:space="preserve"> PAGE   \* MERGEFORMAT </w:instrText>
        </w:r>
        <w:r w:rsidRPr="00EB1285">
          <w:rPr>
            <w:rFonts w:ascii="Times New Roman" w:hAnsi="Times New Roman" w:cs="Times New Roman"/>
            <w:sz w:val="24"/>
            <w:szCs w:val="24"/>
          </w:rPr>
          <w:fldChar w:fldCharType="separate"/>
        </w:r>
        <w:r w:rsidR="006E48D9">
          <w:rPr>
            <w:rFonts w:ascii="Times New Roman" w:hAnsi="Times New Roman" w:cs="Times New Roman"/>
            <w:noProof/>
            <w:sz w:val="24"/>
            <w:szCs w:val="24"/>
          </w:rPr>
          <w:t>2</w:t>
        </w:r>
        <w:r w:rsidRPr="00EB1285">
          <w:rPr>
            <w:rFonts w:ascii="Times New Roman" w:hAnsi="Times New Roman" w:cs="Times New Roman"/>
            <w:noProof/>
            <w:sz w:val="24"/>
            <w:szCs w:val="24"/>
          </w:rPr>
          <w:fldChar w:fldCharType="end"/>
        </w:r>
      </w:sdtContent>
    </w:sdt>
  </w:p>
  <w:p w:rsidR="00EB1285" w:rsidRDefault="004673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2A6" w:rsidRPr="00B812A6" w:rsidRDefault="008706F3" w:rsidP="00B812A6">
    <w:pPr>
      <w:pStyle w:val="Header"/>
      <w:rPr>
        <w:rFonts w:ascii="Times New Roman" w:hAnsi="Times New Roman" w:cs="Times New Roman"/>
        <w:sz w:val="24"/>
        <w:szCs w:val="24"/>
      </w:rPr>
    </w:pPr>
    <w:r w:rsidRPr="00B812A6">
      <w:rPr>
        <w:rFonts w:ascii="Times New Roman" w:hAnsi="Times New Roman" w:cs="Times New Roman"/>
        <w:sz w:val="24"/>
        <w:szCs w:val="24"/>
      </w:rPr>
      <w:t xml:space="preserve">Running head: </w:t>
    </w:r>
    <w:r>
      <w:rPr>
        <w:rFonts w:ascii="Times New Roman" w:hAnsi="Times New Roman" w:cs="Times New Roman"/>
        <w:sz w:val="24"/>
        <w:szCs w:val="24"/>
      </w:rPr>
      <w:t>BOOK REPORT</w:t>
    </w:r>
    <w:r w:rsidRPr="00B812A6">
      <w:rPr>
        <w:rFonts w:ascii="Times New Roman" w:hAnsi="Times New Roman" w:cs="Times New Roman"/>
        <w:sz w:val="24"/>
        <w:szCs w:val="24"/>
      </w:rPr>
      <w:tab/>
    </w:r>
    <w:r w:rsidRPr="00B812A6">
      <w:rPr>
        <w:rFonts w:ascii="Times New Roman" w:hAnsi="Times New Roman" w:cs="Times New Roman"/>
        <w:sz w:val="24"/>
        <w:szCs w:val="24"/>
      </w:rPr>
      <w:tab/>
    </w:r>
    <w:sdt>
      <w:sdtPr>
        <w:rPr>
          <w:rFonts w:ascii="Times New Roman" w:hAnsi="Times New Roman" w:cs="Times New Roman"/>
          <w:sz w:val="24"/>
          <w:szCs w:val="24"/>
        </w:rPr>
        <w:id w:val="780233291"/>
        <w:docPartObj>
          <w:docPartGallery w:val="Page Numbers (Top of Page)"/>
          <w:docPartUnique/>
        </w:docPartObj>
      </w:sdtPr>
      <w:sdtEndPr>
        <w:rPr>
          <w:noProof/>
        </w:rPr>
      </w:sdtEndPr>
      <w:sdtContent>
        <w:r w:rsidRPr="00B812A6">
          <w:rPr>
            <w:rFonts w:ascii="Times New Roman" w:hAnsi="Times New Roman" w:cs="Times New Roman"/>
            <w:sz w:val="24"/>
            <w:szCs w:val="24"/>
          </w:rPr>
          <w:fldChar w:fldCharType="begin"/>
        </w:r>
        <w:r w:rsidRPr="00B812A6">
          <w:rPr>
            <w:rFonts w:ascii="Times New Roman" w:hAnsi="Times New Roman" w:cs="Times New Roman"/>
            <w:sz w:val="24"/>
            <w:szCs w:val="24"/>
          </w:rPr>
          <w:instrText xml:space="preserve"> PAGE   \* MERGEFORMAT </w:instrText>
        </w:r>
        <w:r w:rsidRPr="00B812A6">
          <w:rPr>
            <w:rFonts w:ascii="Times New Roman" w:hAnsi="Times New Roman" w:cs="Times New Roman"/>
            <w:sz w:val="24"/>
            <w:szCs w:val="24"/>
          </w:rPr>
          <w:fldChar w:fldCharType="separate"/>
        </w:r>
        <w:r w:rsidR="000352F0">
          <w:rPr>
            <w:rFonts w:ascii="Times New Roman" w:hAnsi="Times New Roman" w:cs="Times New Roman"/>
            <w:noProof/>
            <w:sz w:val="24"/>
            <w:szCs w:val="24"/>
          </w:rPr>
          <w:t>1</w:t>
        </w:r>
        <w:r w:rsidRPr="00B812A6">
          <w:rPr>
            <w:rFonts w:ascii="Times New Roman" w:hAnsi="Times New Roman" w:cs="Times New Roman"/>
            <w:noProof/>
            <w:sz w:val="24"/>
            <w:szCs w:val="24"/>
          </w:rPr>
          <w:fldChar w:fldCharType="end"/>
        </w:r>
      </w:sdtContent>
    </w:sdt>
  </w:p>
  <w:p w:rsidR="00B812A6" w:rsidRPr="00B812A6" w:rsidRDefault="004673D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247EEE"/>
    <w:multiLevelType w:val="hybridMultilevel"/>
    <w:tmpl w:val="B93E2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A137585"/>
    <w:multiLevelType w:val="hybridMultilevel"/>
    <w:tmpl w:val="B93E2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B6767E9"/>
    <w:multiLevelType w:val="hybridMultilevel"/>
    <w:tmpl w:val="B93E2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AwNrcwNDIxMTA2sLBQ0lEKTi0uzszPAykwqgUAyAE1tSwAAAA="/>
  </w:docVars>
  <w:rsids>
    <w:rsidRoot w:val="000D53CC"/>
    <w:rsid w:val="00031705"/>
    <w:rsid w:val="00032A8A"/>
    <w:rsid w:val="000352F0"/>
    <w:rsid w:val="000B1CA7"/>
    <w:rsid w:val="000D53CC"/>
    <w:rsid w:val="00281537"/>
    <w:rsid w:val="004673DC"/>
    <w:rsid w:val="006351A7"/>
    <w:rsid w:val="006E48D9"/>
    <w:rsid w:val="007114BD"/>
    <w:rsid w:val="00782FF1"/>
    <w:rsid w:val="008706F3"/>
    <w:rsid w:val="009173B1"/>
    <w:rsid w:val="009A75A9"/>
    <w:rsid w:val="00A206FB"/>
    <w:rsid w:val="00AF74F0"/>
    <w:rsid w:val="00D571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80EB32-00FE-46BA-84FD-BC8620B86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53CC"/>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3CC"/>
    <w:pPr>
      <w:tabs>
        <w:tab w:val="center" w:pos="4513"/>
        <w:tab w:val="right" w:pos="9026"/>
      </w:tabs>
      <w:spacing w:after="0" w:line="240" w:lineRule="auto"/>
    </w:pPr>
    <w:rPr>
      <w:rFonts w:asciiTheme="minorHAnsi" w:hAnsiTheme="minorHAnsi" w:cstheme="minorBidi"/>
      <w:sz w:val="22"/>
      <w:szCs w:val="22"/>
    </w:rPr>
  </w:style>
  <w:style w:type="character" w:customStyle="1" w:styleId="HeaderChar">
    <w:name w:val="Header Char"/>
    <w:basedOn w:val="DefaultParagraphFont"/>
    <w:link w:val="Header"/>
    <w:uiPriority w:val="99"/>
    <w:rsid w:val="000D53CC"/>
  </w:style>
  <w:style w:type="paragraph" w:styleId="ListParagraph">
    <w:name w:val="List Paragraph"/>
    <w:basedOn w:val="Normal"/>
    <w:uiPriority w:val="34"/>
    <w:qFormat/>
    <w:rsid w:val="000D53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12</cp:revision>
  <dcterms:created xsi:type="dcterms:W3CDTF">2019-04-27T11:23:00Z</dcterms:created>
  <dcterms:modified xsi:type="dcterms:W3CDTF">2019-04-28T20:30:00Z</dcterms:modified>
</cp:coreProperties>
</file>